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F48" w:rsidRPr="004F4038" w:rsidRDefault="000D5F48" w:rsidP="000D5F48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>KINGSTON HOSPITAL NHS TRUST</w:t>
      </w:r>
    </w:p>
    <w:p w:rsidR="000D5F48" w:rsidRPr="004F4038" w:rsidRDefault="000D5F48" w:rsidP="000D5F4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MEDICAL</w:t>
      </w:r>
      <w:r w:rsidR="00521FB6" w:rsidRPr="004F4038">
        <w:rPr>
          <w:rFonts w:ascii="Calibri" w:hAnsi="Calibri" w:cs="Calibri"/>
          <w:b/>
          <w:bCs/>
          <w:sz w:val="20"/>
          <w:szCs w:val="20"/>
        </w:rPr>
        <w:t>/SURGICAL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STAFF APPLICATION FOR STUDY LEAVE (Non-Training posts)</w:t>
      </w:r>
    </w:p>
    <w:p w:rsidR="000D5F48" w:rsidRPr="004F4038" w:rsidRDefault="000D5F48" w:rsidP="000D5F48">
      <w:pPr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 xml:space="preserve">Applications should be received at least 6 weeks </w:t>
      </w:r>
      <w:r w:rsidR="00521FB6" w:rsidRPr="004F4038">
        <w:rPr>
          <w:rFonts w:ascii="Calibri" w:hAnsi="Calibri" w:cs="Calibri"/>
          <w:b/>
          <w:bCs/>
          <w:sz w:val="20"/>
          <w:szCs w:val="20"/>
        </w:rPr>
        <w:t>prior to intended dates of study leave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to enable time to arrange the rota and locum cover if required. </w:t>
      </w:r>
      <w:r w:rsidR="00521FB6" w:rsidRPr="004F4038">
        <w:rPr>
          <w:rFonts w:ascii="Calibri" w:hAnsi="Calibri" w:cs="Calibri"/>
          <w:b/>
          <w:bCs/>
          <w:sz w:val="20"/>
          <w:szCs w:val="20"/>
        </w:rPr>
        <w:t>This form must be completed and returned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to </w:t>
      </w:r>
      <w:r w:rsidR="002E1E9F" w:rsidRPr="004F4038">
        <w:rPr>
          <w:rFonts w:ascii="Calibri" w:hAnsi="Calibri" w:cs="Calibri"/>
          <w:b/>
          <w:bCs/>
          <w:sz w:val="20"/>
          <w:szCs w:val="20"/>
        </w:rPr>
        <w:t>the rota-coordinator of the applicant’s department.</w:t>
      </w:r>
    </w:p>
    <w:p w:rsidR="000D5F48" w:rsidRPr="004F4038" w:rsidRDefault="000D5F48" w:rsidP="000D5F48">
      <w:pPr>
        <w:pBdr>
          <w:bottom w:val="single" w:sz="12" w:space="1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Section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 xml:space="preserve">to be completed by the 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applicant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Name: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Grade: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="00521FB6" w:rsidRPr="004F4038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</w:t>
      </w:r>
      <w:proofErr w:type="gramStart"/>
      <w:r w:rsidR="00521FB6"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521FB6" w:rsidRPr="004F4038" w:rsidRDefault="00521FB6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Department:         ………………………………………………………………………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521FB6" w:rsidRPr="004F4038" w:rsidRDefault="00521FB6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I wish to apply for study leave as follows:</w:t>
      </w: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From: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To: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Total numbers of days (inclusive):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521FB6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Course/exam</w:t>
      </w:r>
      <w:r w:rsidR="000D5F48" w:rsidRPr="004F4038">
        <w:rPr>
          <w:rFonts w:ascii="Calibri" w:hAnsi="Calibri" w:cs="Calibri"/>
          <w:b/>
          <w:bCs/>
          <w:sz w:val="20"/>
          <w:szCs w:val="20"/>
        </w:rPr>
        <w:t>:</w:t>
      </w:r>
      <w:r w:rsidR="000D5F48" w:rsidRPr="004F4038">
        <w:rPr>
          <w:rFonts w:ascii="Calibri" w:hAnsi="Calibri" w:cs="Calibri"/>
          <w:b/>
          <w:bCs/>
          <w:sz w:val="20"/>
          <w:szCs w:val="20"/>
        </w:rPr>
        <w:tab/>
      </w:r>
      <w:r w:rsidR="000D5F48" w:rsidRPr="004F4038">
        <w:rPr>
          <w:rFonts w:ascii="Calibri" w:hAnsi="Calibri" w:cs="Calibri"/>
          <w:b/>
          <w:bCs/>
          <w:sz w:val="20"/>
          <w:szCs w:val="20"/>
        </w:rPr>
        <w:tab/>
      </w:r>
      <w:r w:rsidR="000D5F48"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………………………………………………………</w:t>
      </w:r>
      <w:proofErr w:type="gramStart"/>
      <w:r w:rsidR="000D5F48"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4F4038" w:rsidRPr="004F4038" w:rsidRDefault="004F403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20" w:lineRule="atLeast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20" w:lineRule="atLeast"/>
        <w:rPr>
          <w:rFonts w:ascii="Calibri" w:hAnsi="Calibri" w:cs="Calibri"/>
          <w:b/>
          <w:bCs/>
          <w:sz w:val="20"/>
          <w:szCs w:val="20"/>
          <w:u w:val="single"/>
        </w:rPr>
      </w:pP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 xml:space="preserve">Course expenses </w:t>
      </w:r>
      <w:r w:rsidRPr="004F4038">
        <w:rPr>
          <w:rFonts w:ascii="Calibri" w:hAnsi="Calibri" w:cs="Calibri"/>
          <w:b/>
          <w:bCs/>
          <w:sz w:val="20"/>
          <w:szCs w:val="20"/>
        </w:rPr>
        <w:t>– each LED has an annual budget of £700 pro-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rata</w:t>
      </w:r>
      <w:proofErr w:type="gramEnd"/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20" w:lineRule="atLeast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 xml:space="preserve">Travel should be by the cheapest mode.  UK Standard rail fare.  Travel within the Greater London area &amp; Taxi Fares will </w:t>
      </w: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NOT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be reimbursed.</w:t>
      </w: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20" w:lineRule="atLeast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I wish to apply for reimbursement of expenses as follows:</w:t>
      </w: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 xml:space="preserve"> a) Course Fee: 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£.......................</w:t>
      </w: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 xml:space="preserve">b) Travel (Mileage if applicable @ 33p per mile…………….) 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£…………….</w:t>
      </w: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c) Accommodation/Subsistence (£120 per night maximum)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£…………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  <w:r w:rsidRPr="004F4038"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:rsidR="004F4038" w:rsidRPr="004F4038" w:rsidRDefault="004F4038" w:rsidP="004F4038">
      <w:pPr>
        <w:pBdr>
          <w:top w:val="single" w:sz="6" w:space="1" w:color="auto"/>
        </w:pBdr>
        <w:tabs>
          <w:tab w:val="left" w:pos="1134"/>
          <w:tab w:val="left" w:pos="3402"/>
          <w:tab w:val="left" w:pos="680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4F4038" w:rsidRPr="00CF7989" w:rsidRDefault="004F4038" w:rsidP="00CF7989">
      <w:pPr>
        <w:tabs>
          <w:tab w:val="left" w:pos="1134"/>
          <w:tab w:val="left" w:pos="3402"/>
          <w:tab w:val="left" w:pos="680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 xml:space="preserve">SIGNATURE: .....................................................    DATE ............................. 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TOTAL £…………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4F4038" w:rsidRDefault="004F4038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4F4038" w:rsidRDefault="004F4038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Pr="004F4038" w:rsidRDefault="00CF7989" w:rsidP="00CF798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Please pass to consultant for signature</w:t>
      </w:r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Section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 xml:space="preserve">Nominated consultant for 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Signature</w:t>
      </w:r>
      <w:proofErr w:type="gramEnd"/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Approved by consultant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Date …………….</w:t>
      </w:r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Pr="004F4038" w:rsidRDefault="00CF7989" w:rsidP="00CF798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Noted on leave records: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…………………………………………………</w:t>
      </w:r>
    </w:p>
    <w:p w:rsidR="00CF7989" w:rsidRDefault="00CF7989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F7989" w:rsidRDefault="00CF7989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F4038" w:rsidRPr="004F4038" w:rsidRDefault="000D5F48" w:rsidP="004F4038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Please pass to rota-coordinator for signature</w:t>
      </w:r>
    </w:p>
    <w:p w:rsidR="004F4038" w:rsidRPr="004F4038" w:rsidRDefault="004F403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Section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F7989">
        <w:rPr>
          <w:rFonts w:ascii="Calibri" w:hAnsi="Calibri" w:cs="Calibri"/>
          <w:b/>
          <w:bCs/>
          <w:sz w:val="20"/>
          <w:szCs w:val="20"/>
          <w:u w:val="single"/>
        </w:rPr>
        <w:t>3</w:t>
      </w:r>
      <w:r w:rsidRPr="004F403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 xml:space="preserve">to be completed by rota 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  <w:u w:val="single"/>
        </w:rPr>
        <w:t>co-ordinator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Clinic cover required: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On-call cover required:</w:t>
      </w:r>
      <w:r w:rsidRPr="004F4038">
        <w:rPr>
          <w:rFonts w:ascii="Calibri" w:hAnsi="Calibri" w:cs="Calibri"/>
          <w:b/>
          <w:bCs/>
          <w:sz w:val="20"/>
          <w:szCs w:val="20"/>
        </w:rPr>
        <w:tab/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Details of locum cover required: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………………………………………………</w:t>
      </w:r>
      <w:proofErr w:type="gramStart"/>
      <w:r w:rsidRPr="004F4038">
        <w:rPr>
          <w:rFonts w:ascii="Calibri" w:hAnsi="Calibri" w:cs="Calibri"/>
          <w:b/>
          <w:bCs/>
          <w:sz w:val="20"/>
          <w:szCs w:val="20"/>
        </w:rPr>
        <w:t>…..</w:t>
      </w:r>
      <w:proofErr w:type="gramEnd"/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F4038">
        <w:rPr>
          <w:rFonts w:ascii="Calibri" w:hAnsi="Calibri" w:cs="Calibri"/>
          <w:b/>
          <w:bCs/>
          <w:sz w:val="20"/>
          <w:szCs w:val="20"/>
        </w:rPr>
        <w:t>Signature of rota co-ordinator: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………………………</w:t>
      </w:r>
      <w:r w:rsidRPr="004F4038">
        <w:rPr>
          <w:rFonts w:ascii="Calibri" w:hAnsi="Calibri" w:cs="Calibri"/>
          <w:b/>
          <w:bCs/>
          <w:sz w:val="20"/>
          <w:szCs w:val="20"/>
        </w:rPr>
        <w:tab/>
        <w:t>Date …………….</w:t>
      </w:r>
    </w:p>
    <w:p w:rsidR="000D5F48" w:rsidRPr="004F4038" w:rsidRDefault="000D5F48" w:rsidP="000D5F4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E1E9F" w:rsidRPr="004F4038" w:rsidRDefault="002E1E9F" w:rsidP="000D5F48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2E1E9F" w:rsidRPr="004F4038" w:rsidRDefault="002E1E9F" w:rsidP="000D5F48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2E1E9F" w:rsidRPr="004F4038" w:rsidRDefault="002E1E9F" w:rsidP="000D5F48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2E1E9F" w:rsidRPr="004F4038" w:rsidRDefault="002E1E9F" w:rsidP="000D5F48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:rsidR="000D5F48" w:rsidRPr="004F4038" w:rsidRDefault="000D5F48" w:rsidP="000D5F48">
      <w:pPr>
        <w:spacing w:after="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D5F48" w:rsidRPr="004F4038" w:rsidRDefault="000D5F48" w:rsidP="000D5F48">
      <w:pPr>
        <w:spacing w:after="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D5F48" w:rsidRPr="004F4038" w:rsidRDefault="000D5F48" w:rsidP="000D5F4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D5F48" w:rsidRPr="004F4038" w:rsidRDefault="000D5F48" w:rsidP="000D5F48">
      <w:pPr>
        <w:rPr>
          <w:rFonts w:ascii="Calibri" w:eastAsiaTheme="majorEastAsia" w:hAnsi="Calibri" w:cs="Calibri"/>
          <w:b/>
          <w:bCs/>
          <w:color w:val="272727" w:themeColor="text1" w:themeTint="D8"/>
          <w:sz w:val="20"/>
          <w:szCs w:val="20"/>
        </w:rPr>
      </w:pPr>
    </w:p>
    <w:sectPr w:rsidR="000D5F48" w:rsidRPr="004F4038" w:rsidSect="00EE36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8"/>
    <w:rsid w:val="000D5F48"/>
    <w:rsid w:val="00232538"/>
    <w:rsid w:val="00292EBC"/>
    <w:rsid w:val="002E1E9F"/>
    <w:rsid w:val="004C1E7F"/>
    <w:rsid w:val="004F4038"/>
    <w:rsid w:val="00521FB6"/>
    <w:rsid w:val="00555AD4"/>
    <w:rsid w:val="00796676"/>
    <w:rsid w:val="00B23BF7"/>
    <w:rsid w:val="00CF7989"/>
    <w:rsid w:val="00EE366D"/>
    <w:rsid w:val="00F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FCA8"/>
  <w15:chartTrackingRefBased/>
  <w15:docId w15:val="{963BFB9D-5C39-4548-99A4-EEC11730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Peregrine</dc:creator>
  <cp:keywords/>
  <dc:description/>
  <cp:lastModifiedBy>Ian Hutchins</cp:lastModifiedBy>
  <cp:revision>1</cp:revision>
  <cp:lastPrinted>2023-12-14T13:11:00Z</cp:lastPrinted>
  <dcterms:created xsi:type="dcterms:W3CDTF">2024-01-10T11:00:00Z</dcterms:created>
  <dcterms:modified xsi:type="dcterms:W3CDTF">2024-01-10T11:00:00Z</dcterms:modified>
</cp:coreProperties>
</file>